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DF87" w14:textId="58895510" w:rsidR="00491B10" w:rsidRPr="00E16E12" w:rsidRDefault="001D338B" w:rsidP="00491B10">
      <w:pPr>
        <w:pStyle w:val="Bezmezer"/>
        <w:jc w:val="center"/>
        <w:rPr>
          <w:rFonts w:ascii="Century Gothic" w:hAnsi="Century Gothic" w:cs="Arial"/>
          <w:b/>
        </w:rPr>
      </w:pPr>
      <w:r w:rsidRPr="00E16E12">
        <w:rPr>
          <w:rFonts w:ascii="Century Gothic" w:hAnsi="Century Gothic" w:cs="Arial"/>
          <w:b/>
        </w:rPr>
        <w:t xml:space="preserve">Dodatek ke </w:t>
      </w:r>
      <w:r w:rsidR="00AC3228" w:rsidRPr="00E16E12">
        <w:rPr>
          <w:rFonts w:ascii="Century Gothic" w:hAnsi="Century Gothic" w:cs="Arial"/>
          <w:b/>
        </w:rPr>
        <w:t>Smlouv</w:t>
      </w:r>
      <w:r w:rsidRPr="00E16E12">
        <w:rPr>
          <w:rFonts w:ascii="Century Gothic" w:hAnsi="Century Gothic" w:cs="Arial"/>
          <w:b/>
        </w:rPr>
        <w:t>ě</w:t>
      </w:r>
      <w:r w:rsidR="00AC3228" w:rsidRPr="00E16E12">
        <w:rPr>
          <w:rFonts w:ascii="Century Gothic" w:hAnsi="Century Gothic" w:cs="Arial"/>
          <w:b/>
        </w:rPr>
        <w:t xml:space="preserve"> o poskytování služeb Platebního portálu</w:t>
      </w:r>
      <w:r w:rsidR="00FF1B24" w:rsidRPr="00E16E12">
        <w:rPr>
          <w:rFonts w:ascii="Century Gothic" w:hAnsi="Century Gothic" w:cs="Arial"/>
          <w:b/>
        </w:rPr>
        <w:t xml:space="preserve"> Ústeckého kraje</w:t>
      </w:r>
    </w:p>
    <w:p w14:paraId="76EB7D36" w14:textId="50827195" w:rsidR="00AB22B3" w:rsidRPr="00E16E12" w:rsidRDefault="00AB22B3" w:rsidP="00AB22B3">
      <w:pPr>
        <w:jc w:val="center"/>
        <w:rPr>
          <w:rFonts w:ascii="Century Gothic" w:hAnsi="Century Gothic" w:cs="Calibri"/>
          <w:b/>
          <w:bCs/>
        </w:rPr>
      </w:pPr>
      <w:r w:rsidRPr="00E16E12">
        <w:rPr>
          <w:rFonts w:ascii="Century Gothic" w:hAnsi="Century Gothic" w:cs="Calibri"/>
          <w:b/>
          <w:bCs/>
        </w:rPr>
        <w:t>pro změnu bankovních účtů</w:t>
      </w:r>
    </w:p>
    <w:p w14:paraId="5397858E" w14:textId="77777777" w:rsidR="00AB22B3" w:rsidRPr="00AC3228" w:rsidRDefault="00AB22B3" w:rsidP="00491B10">
      <w:pPr>
        <w:pStyle w:val="Bezmezer"/>
        <w:jc w:val="center"/>
        <w:rPr>
          <w:rFonts w:ascii="Century Gothic" w:hAnsi="Century Gothic" w:cs="Arial"/>
          <w:b/>
          <w:sz w:val="20"/>
          <w:szCs w:val="20"/>
        </w:rPr>
      </w:pPr>
    </w:p>
    <w:p w14:paraId="206B8ECE" w14:textId="77777777" w:rsidR="00CC1173" w:rsidRPr="00AC3228" w:rsidRDefault="00CC1173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0896C770" w14:textId="320B2C80" w:rsidR="00491B10" w:rsidRPr="00AC3228" w:rsidRDefault="00AC3228" w:rsidP="00491B10">
      <w:pPr>
        <w:pStyle w:val="Bezmezer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C3228">
        <w:rPr>
          <w:rFonts w:ascii="Century Gothic" w:hAnsi="Century Gothic" w:cs="Arial"/>
          <w:b/>
          <w:bCs/>
          <w:sz w:val="20"/>
          <w:szCs w:val="20"/>
        </w:rPr>
        <w:t>Provozovatel Portálu:</w:t>
      </w:r>
    </w:p>
    <w:p w14:paraId="6F3507D5" w14:textId="77777777" w:rsidR="00FB4EAC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 xml:space="preserve">Ústecký kraj </w:t>
      </w:r>
    </w:p>
    <w:p w14:paraId="43B72955" w14:textId="11E765F9" w:rsidR="00AC3228" w:rsidRPr="00AC3228" w:rsidRDefault="00FB4EAC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e sídlem</w:t>
      </w:r>
      <w:r>
        <w:rPr>
          <w:rFonts w:ascii="Century Gothic" w:hAnsi="Century Gothic" w:cs="Arial"/>
          <w:bCs/>
          <w:sz w:val="20"/>
          <w:szCs w:val="20"/>
        </w:rPr>
        <w:t>: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 xml:space="preserve"> Velká Hradební 3118/48</w:t>
      </w:r>
      <w:r>
        <w:rPr>
          <w:rFonts w:ascii="Century Gothic" w:hAnsi="Century Gothic" w:cs="Arial"/>
          <w:bCs/>
          <w:sz w:val="20"/>
          <w:szCs w:val="20"/>
        </w:rPr>
        <w:t>,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 xml:space="preserve"> 400 01</w:t>
      </w:r>
      <w:r>
        <w:rPr>
          <w:rFonts w:ascii="Century Gothic" w:hAnsi="Century Gothic" w:cs="Arial"/>
          <w:bCs/>
          <w:sz w:val="20"/>
          <w:szCs w:val="20"/>
        </w:rPr>
        <w:t xml:space="preserve"> Ústí nad Labem</w:t>
      </w:r>
    </w:p>
    <w:p w14:paraId="64B9786B" w14:textId="77777777" w:rsid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IČ:</w:t>
      </w:r>
      <w:r w:rsidRPr="00AC3228">
        <w:rPr>
          <w:rFonts w:ascii="Century Gothic" w:hAnsi="Century Gothic"/>
          <w:bCs/>
          <w:sz w:val="20"/>
          <w:szCs w:val="20"/>
        </w:rPr>
        <w:t xml:space="preserve"> </w:t>
      </w:r>
      <w:r w:rsidRPr="00AC3228">
        <w:rPr>
          <w:rFonts w:ascii="Century Gothic" w:hAnsi="Century Gothic" w:cs="Arial"/>
          <w:bCs/>
          <w:sz w:val="20"/>
          <w:szCs w:val="20"/>
        </w:rPr>
        <w:t>70892156</w:t>
      </w:r>
    </w:p>
    <w:p w14:paraId="11FF0544" w14:textId="4EE12304" w:rsidR="00FA1375" w:rsidRPr="00AC3228" w:rsidRDefault="00E16E12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Zastoupený: </w:t>
      </w:r>
      <w:r w:rsidRPr="0008659D">
        <w:rPr>
          <w:rFonts w:ascii="CIDFont+F3" w:eastAsiaTheme="minorHAnsi" w:hAnsi="CIDFont+F3" w:cs="CIDFont+F3"/>
          <w:lang w:eastAsia="en-US"/>
        </w:rPr>
        <w:t>Mgr.</w:t>
      </w:r>
      <w:r w:rsidR="0008659D" w:rsidRPr="0008659D">
        <w:rPr>
          <w:rFonts w:ascii="Century Gothic" w:hAnsi="Century Gothic" w:cs="Arial"/>
          <w:bCs/>
          <w:sz w:val="20"/>
          <w:szCs w:val="20"/>
        </w:rPr>
        <w:t xml:space="preserve"> Richardem Brabcem, hejtmanem</w:t>
      </w:r>
    </w:p>
    <w:p w14:paraId="3A4D9935" w14:textId="77777777" w:rsidR="00AC3228" w:rsidRP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Zástupce pro věcná jednání: Ing. Pavla Šimáková, vedoucí ekonomického odboru</w:t>
      </w:r>
    </w:p>
    <w:p w14:paraId="4DFB5527" w14:textId="7AC50AFB" w:rsidR="00AC3228" w:rsidRP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(dále jen „Provozovatel“)</w:t>
      </w:r>
    </w:p>
    <w:p w14:paraId="47A922A0" w14:textId="77777777" w:rsidR="00AC3228" w:rsidRP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</w:p>
    <w:p w14:paraId="518A9A3B" w14:textId="2AD4DF07" w:rsidR="00AC3228" w:rsidRP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a</w:t>
      </w:r>
    </w:p>
    <w:p w14:paraId="25523CFB" w14:textId="77777777" w:rsidR="00AC3228" w:rsidRPr="00AC3228" w:rsidRDefault="00AC3228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</w:p>
    <w:p w14:paraId="27C1432D" w14:textId="77777777" w:rsidR="00AC3228" w:rsidRPr="00AC3228" w:rsidRDefault="00AC3228" w:rsidP="00491B10">
      <w:pPr>
        <w:pStyle w:val="Bezmezer"/>
        <w:jc w:val="both"/>
        <w:rPr>
          <w:rFonts w:ascii="Century Gothic" w:hAnsi="Century Gothic" w:cs="Arial"/>
          <w:b/>
          <w:sz w:val="20"/>
          <w:szCs w:val="20"/>
        </w:rPr>
      </w:pPr>
      <w:r w:rsidRPr="00AC3228">
        <w:rPr>
          <w:rFonts w:ascii="Century Gothic" w:hAnsi="Century Gothic" w:cs="Arial"/>
          <w:b/>
          <w:sz w:val="20"/>
          <w:szCs w:val="20"/>
        </w:rPr>
        <w:t>Partner Portálu:</w:t>
      </w:r>
    </w:p>
    <w:p w14:paraId="23FB9A1B" w14:textId="77777777" w:rsidR="00AC3228" w:rsidRPr="00AC3228" w:rsidRDefault="00AC3228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…</w:t>
      </w:r>
    </w:p>
    <w:p w14:paraId="1480E1A0" w14:textId="14634E29" w:rsidR="00AC3228" w:rsidRPr="00AC3228" w:rsidRDefault="00FB4EAC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</w:t>
      </w:r>
      <w:r w:rsidR="00D74F59" w:rsidRPr="00AC3228">
        <w:rPr>
          <w:rFonts w:ascii="Century Gothic" w:hAnsi="Century Gothic" w:cs="Arial"/>
          <w:bCs/>
          <w:sz w:val="20"/>
          <w:szCs w:val="20"/>
        </w:rPr>
        <w:t>e sídlem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:</w:t>
      </w:r>
    </w:p>
    <w:p w14:paraId="5C285751" w14:textId="0DA5403D" w:rsidR="00491B10" w:rsidRPr="00AC3228" w:rsidRDefault="00D74F59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IČ</w:t>
      </w:r>
      <w:r w:rsidR="00CC1173" w:rsidRPr="00AC3228">
        <w:rPr>
          <w:rFonts w:ascii="Century Gothic" w:hAnsi="Century Gothic" w:cs="Arial"/>
          <w:bCs/>
          <w:sz w:val="20"/>
          <w:szCs w:val="20"/>
        </w:rPr>
        <w:t>:</w:t>
      </w:r>
    </w:p>
    <w:p w14:paraId="298A1C88" w14:textId="72672888" w:rsidR="00AC3228" w:rsidRPr="00AC3228" w:rsidRDefault="00AC3228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DS:</w:t>
      </w:r>
    </w:p>
    <w:p w14:paraId="5A2C811A" w14:textId="57B3650C" w:rsidR="00405D37" w:rsidRPr="00AC3228" w:rsidRDefault="00405D37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Z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a</w:t>
      </w:r>
      <w:r w:rsidRPr="00AC3228">
        <w:rPr>
          <w:rFonts w:ascii="Century Gothic" w:hAnsi="Century Gothic" w:cs="Arial"/>
          <w:bCs/>
          <w:sz w:val="20"/>
          <w:szCs w:val="20"/>
        </w:rPr>
        <w:t>st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oupený:</w:t>
      </w:r>
    </w:p>
    <w:p w14:paraId="12AAB5DD" w14:textId="2F071A37" w:rsidR="00491B10" w:rsidRPr="00AC3228" w:rsidRDefault="00CC1173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(dále jen „</w:t>
      </w:r>
      <w:r w:rsidR="001D6371" w:rsidRPr="00AC3228">
        <w:rPr>
          <w:rFonts w:ascii="Century Gothic" w:hAnsi="Century Gothic" w:cs="Arial"/>
          <w:bCs/>
          <w:sz w:val="20"/>
          <w:szCs w:val="20"/>
        </w:rPr>
        <w:t>P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artner</w:t>
      </w:r>
      <w:r w:rsidR="00491B10" w:rsidRPr="00AC3228">
        <w:rPr>
          <w:rFonts w:ascii="Century Gothic" w:hAnsi="Century Gothic" w:cs="Arial"/>
          <w:bCs/>
          <w:sz w:val="20"/>
          <w:szCs w:val="20"/>
        </w:rPr>
        <w:t>“)</w:t>
      </w:r>
    </w:p>
    <w:p w14:paraId="41431505" w14:textId="77777777" w:rsidR="00491B10" w:rsidRDefault="00491B10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</w:p>
    <w:p w14:paraId="4BFEAAE0" w14:textId="36D3477A" w:rsidR="006D5ECF" w:rsidRPr="006D5ECF" w:rsidRDefault="00F16570" w:rsidP="006D5ECF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uzavírají tento Dodatek ke Smlouvě o poskytování služeb Platebního portálu</w:t>
      </w:r>
      <w:r w:rsidR="00FF1B24">
        <w:rPr>
          <w:rFonts w:ascii="Century Gothic" w:hAnsi="Century Gothic" w:cs="Arial"/>
          <w:bCs/>
          <w:sz w:val="20"/>
          <w:szCs w:val="20"/>
        </w:rPr>
        <w:t xml:space="preserve"> Ústeckého kraje</w:t>
      </w:r>
      <w:r>
        <w:rPr>
          <w:rFonts w:ascii="Century Gothic" w:hAnsi="Century Gothic" w:cs="Arial"/>
          <w:bCs/>
          <w:sz w:val="20"/>
          <w:szCs w:val="20"/>
        </w:rPr>
        <w:t xml:space="preserve"> pro změnu bankovních účtů (</w:t>
      </w:r>
      <w:r w:rsidR="006D5ECF" w:rsidRPr="006D5ECF">
        <w:rPr>
          <w:rFonts w:ascii="Century Gothic" w:hAnsi="Century Gothic" w:cs="Arial"/>
          <w:bCs/>
          <w:sz w:val="20"/>
          <w:szCs w:val="20"/>
        </w:rPr>
        <w:t>dále jen „</w:t>
      </w:r>
      <w:r w:rsidR="00180BCF">
        <w:rPr>
          <w:rFonts w:ascii="Century Gothic" w:hAnsi="Century Gothic" w:cs="Arial"/>
          <w:bCs/>
          <w:sz w:val="20"/>
          <w:szCs w:val="20"/>
        </w:rPr>
        <w:t>Dodatek</w:t>
      </w:r>
      <w:r w:rsidR="006D5ECF" w:rsidRPr="006D5ECF">
        <w:rPr>
          <w:rFonts w:ascii="Century Gothic" w:hAnsi="Century Gothic" w:cs="Arial"/>
          <w:bCs/>
          <w:sz w:val="20"/>
          <w:szCs w:val="20"/>
        </w:rPr>
        <w:t>“</w:t>
      </w:r>
      <w:r>
        <w:rPr>
          <w:rFonts w:ascii="Century Gothic" w:hAnsi="Century Gothic" w:cs="Arial"/>
          <w:bCs/>
          <w:sz w:val="20"/>
          <w:szCs w:val="20"/>
        </w:rPr>
        <w:t>).</w:t>
      </w:r>
    </w:p>
    <w:p w14:paraId="0FC67838" w14:textId="77777777" w:rsidR="006D5ECF" w:rsidRPr="00AC3228" w:rsidRDefault="006D5ECF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</w:p>
    <w:p w14:paraId="1ED76B53" w14:textId="5B547841" w:rsidR="00491B10" w:rsidRPr="00AC3228" w:rsidRDefault="00AC3228" w:rsidP="00491B10">
      <w:pPr>
        <w:pStyle w:val="Bezmezer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C3228">
        <w:rPr>
          <w:rFonts w:ascii="Century Gothic" w:hAnsi="Century Gothic" w:cs="Arial"/>
          <w:b/>
          <w:bCs/>
          <w:sz w:val="20"/>
          <w:szCs w:val="20"/>
        </w:rPr>
        <w:t>Čl</w:t>
      </w:r>
      <w:r w:rsidR="00491B10" w:rsidRPr="00AC3228">
        <w:rPr>
          <w:rFonts w:ascii="Century Gothic" w:hAnsi="Century Gothic" w:cs="Arial"/>
          <w:b/>
          <w:bCs/>
          <w:sz w:val="20"/>
          <w:szCs w:val="20"/>
        </w:rPr>
        <w:t>.</w:t>
      </w:r>
      <w:r w:rsidRPr="00AC3228">
        <w:rPr>
          <w:rFonts w:ascii="Century Gothic" w:hAnsi="Century Gothic" w:cs="Arial"/>
          <w:b/>
          <w:bCs/>
          <w:sz w:val="20"/>
          <w:szCs w:val="20"/>
        </w:rPr>
        <w:t xml:space="preserve"> I</w:t>
      </w:r>
    </w:p>
    <w:p w14:paraId="77CF482D" w14:textId="77777777" w:rsidR="007E08E1" w:rsidRPr="00AC3228" w:rsidRDefault="007E08E1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49C96699" w14:textId="06029870" w:rsidR="00AB22B3" w:rsidRPr="00AB22B3" w:rsidRDefault="00AB22B3" w:rsidP="00AB22B3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 w:rsidRPr="00AB22B3">
        <w:rPr>
          <w:rFonts w:ascii="Century Gothic" w:hAnsi="Century Gothic" w:cs="Calibri"/>
          <w:sz w:val="20"/>
          <w:szCs w:val="20"/>
        </w:rPr>
        <w:t xml:space="preserve">Provozovatel a Partner uzavřeli </w:t>
      </w:r>
      <w:r w:rsidR="00180BCF">
        <w:rPr>
          <w:rFonts w:ascii="Century Gothic" w:hAnsi="Century Gothic" w:cs="Calibri"/>
          <w:sz w:val="20"/>
          <w:szCs w:val="20"/>
        </w:rPr>
        <w:t xml:space="preserve">dne …………. </w:t>
      </w:r>
      <w:r w:rsidRPr="00AB22B3">
        <w:rPr>
          <w:rFonts w:ascii="Century Gothic" w:hAnsi="Century Gothic" w:cs="Calibri"/>
          <w:sz w:val="20"/>
          <w:szCs w:val="20"/>
        </w:rPr>
        <w:t>Smlouvu</w:t>
      </w:r>
      <w:r w:rsidR="00180BCF">
        <w:rPr>
          <w:rFonts w:ascii="Century Gothic" w:hAnsi="Century Gothic" w:cs="Calibri"/>
          <w:sz w:val="20"/>
          <w:szCs w:val="20"/>
        </w:rPr>
        <w:t xml:space="preserve"> o poskytování služeb Platebního portálu</w:t>
      </w:r>
      <w:r w:rsidR="00FF1B24">
        <w:rPr>
          <w:rFonts w:ascii="Century Gothic" w:hAnsi="Century Gothic" w:cs="Calibri"/>
          <w:sz w:val="20"/>
          <w:szCs w:val="20"/>
        </w:rPr>
        <w:t xml:space="preserve"> Ústeckého kraje</w:t>
      </w:r>
      <w:r w:rsidR="00180BCF">
        <w:rPr>
          <w:rFonts w:ascii="Century Gothic" w:hAnsi="Century Gothic" w:cs="Calibri"/>
          <w:sz w:val="20"/>
          <w:szCs w:val="20"/>
        </w:rPr>
        <w:t xml:space="preserve"> (dále jen „Smlouva“)</w:t>
      </w:r>
      <w:r w:rsidRPr="00AB22B3">
        <w:rPr>
          <w:rFonts w:ascii="Century Gothic" w:hAnsi="Century Gothic" w:cs="Calibri"/>
          <w:sz w:val="20"/>
          <w:szCs w:val="20"/>
        </w:rPr>
        <w:t xml:space="preserve">, na jejímž základě je Partnerovi umožněno používat Portál. </w:t>
      </w:r>
      <w:r w:rsidR="005F655C">
        <w:rPr>
          <w:rFonts w:ascii="Century Gothic" w:hAnsi="Century Gothic" w:cs="Calibri"/>
          <w:sz w:val="20"/>
          <w:szCs w:val="20"/>
        </w:rPr>
        <w:t xml:space="preserve">Dodatek se uzavírá </w:t>
      </w:r>
      <w:r w:rsidRPr="00AB22B3">
        <w:rPr>
          <w:rFonts w:ascii="Century Gothic" w:hAnsi="Century Gothic" w:cs="Calibri"/>
          <w:sz w:val="20"/>
          <w:szCs w:val="20"/>
        </w:rPr>
        <w:t>v souladu s Obchodními podmínkami</w:t>
      </w:r>
      <w:r w:rsidR="005F655C">
        <w:rPr>
          <w:rFonts w:ascii="Century Gothic" w:hAnsi="Century Gothic" w:cs="Calibri"/>
          <w:sz w:val="20"/>
          <w:szCs w:val="20"/>
        </w:rPr>
        <w:t>, které jsou v aktuální verzi dostupné na webu Portálu</w:t>
      </w:r>
      <w:r w:rsidRPr="00AB22B3">
        <w:rPr>
          <w:rFonts w:ascii="Century Gothic" w:hAnsi="Century Gothic" w:cs="Calibri"/>
          <w:sz w:val="20"/>
          <w:szCs w:val="20"/>
        </w:rPr>
        <w:t>.</w:t>
      </w:r>
    </w:p>
    <w:p w14:paraId="4E71E2D5" w14:textId="77777777" w:rsidR="00AB22B3" w:rsidRPr="00AB22B3" w:rsidRDefault="00AB22B3" w:rsidP="00AB22B3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</w:p>
    <w:p w14:paraId="0217EAC3" w14:textId="77777777" w:rsidR="00AB22B3" w:rsidRDefault="00AB22B3" w:rsidP="00AB22B3">
      <w:pPr>
        <w:spacing w:after="0" w:line="100" w:lineRule="atLeast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AB22B3">
        <w:rPr>
          <w:rFonts w:ascii="Century Gothic" w:hAnsi="Century Gothic" w:cs="Calibri"/>
          <w:b/>
          <w:bCs/>
          <w:sz w:val="20"/>
          <w:szCs w:val="20"/>
        </w:rPr>
        <w:t>Čl. II</w:t>
      </w:r>
    </w:p>
    <w:p w14:paraId="07DB54FD" w14:textId="77777777" w:rsidR="00AB22B3" w:rsidRPr="00AB22B3" w:rsidRDefault="00AB22B3" w:rsidP="00AB22B3">
      <w:pPr>
        <w:spacing w:after="0" w:line="100" w:lineRule="atLeast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14:paraId="6A95E519" w14:textId="77777777" w:rsidR="00AB22B3" w:rsidRPr="00AB22B3" w:rsidRDefault="00AB22B3" w:rsidP="00AB22B3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 w:rsidRPr="00AB22B3">
        <w:rPr>
          <w:rFonts w:ascii="Century Gothic" w:hAnsi="Century Gothic" w:cs="Calibri"/>
          <w:sz w:val="20"/>
          <w:szCs w:val="20"/>
        </w:rPr>
        <w:t>V rámci registračního procesu Partner uvedl tato čísla bankovních účtů:</w:t>
      </w:r>
    </w:p>
    <w:p w14:paraId="1382DB03" w14:textId="77777777" w:rsidR="00AB22B3" w:rsidRPr="00AB22B3" w:rsidRDefault="00AB22B3" w:rsidP="00AB22B3">
      <w:pPr>
        <w:numPr>
          <w:ilvl w:val="0"/>
          <w:numId w:val="18"/>
        </w:numPr>
        <w:suppressAutoHyphens/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 w:rsidRPr="00AB22B3">
        <w:rPr>
          <w:rFonts w:ascii="Century Gothic" w:hAnsi="Century Gothic" w:cs="Calibri"/>
          <w:sz w:val="20"/>
          <w:szCs w:val="20"/>
        </w:rPr>
        <w:t>číslo účtu:</w:t>
      </w:r>
    </w:p>
    <w:p w14:paraId="1E18ADED" w14:textId="77777777" w:rsidR="00AB22B3" w:rsidRPr="00AB22B3" w:rsidRDefault="00AB22B3" w:rsidP="00AB22B3">
      <w:pPr>
        <w:numPr>
          <w:ilvl w:val="0"/>
          <w:numId w:val="18"/>
        </w:numPr>
        <w:suppressAutoHyphens/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 w:rsidRPr="00AB22B3">
        <w:rPr>
          <w:rFonts w:ascii="Century Gothic" w:hAnsi="Century Gothic" w:cs="Calibri"/>
          <w:sz w:val="20"/>
          <w:szCs w:val="20"/>
        </w:rPr>
        <w:t>číslo účtu:</w:t>
      </w:r>
    </w:p>
    <w:p w14:paraId="33D51A8A" w14:textId="11A3C8EA" w:rsidR="00AB22B3" w:rsidRPr="00AB22B3" w:rsidRDefault="00AB22B3" w:rsidP="00AB22B3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 w:rsidRPr="00AB22B3">
        <w:rPr>
          <w:rFonts w:ascii="Century Gothic" w:hAnsi="Century Gothic" w:cs="Calibri"/>
          <w:sz w:val="20"/>
          <w:szCs w:val="20"/>
        </w:rPr>
        <w:t xml:space="preserve">která se tímto </w:t>
      </w:r>
      <w:r w:rsidR="005F655C">
        <w:rPr>
          <w:rFonts w:ascii="Century Gothic" w:hAnsi="Century Gothic" w:cs="Calibri"/>
          <w:sz w:val="20"/>
          <w:szCs w:val="20"/>
        </w:rPr>
        <w:t>D</w:t>
      </w:r>
      <w:r w:rsidRPr="00AB22B3">
        <w:rPr>
          <w:rFonts w:ascii="Century Gothic" w:hAnsi="Century Gothic" w:cs="Calibri"/>
          <w:sz w:val="20"/>
          <w:szCs w:val="20"/>
        </w:rPr>
        <w:t>odatkem mění na tato čísla bankovních účtů:</w:t>
      </w:r>
    </w:p>
    <w:p w14:paraId="1167F7E1" w14:textId="77777777" w:rsidR="00AB22B3" w:rsidRPr="00AB22B3" w:rsidRDefault="00AB22B3" w:rsidP="00AB22B3">
      <w:pPr>
        <w:numPr>
          <w:ilvl w:val="0"/>
          <w:numId w:val="19"/>
        </w:numPr>
        <w:suppressAutoHyphens/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 w:rsidRPr="00AB22B3">
        <w:rPr>
          <w:rFonts w:ascii="Century Gothic" w:hAnsi="Century Gothic" w:cs="Calibri"/>
          <w:sz w:val="20"/>
          <w:szCs w:val="20"/>
        </w:rPr>
        <w:t>číslo účtu:</w:t>
      </w:r>
    </w:p>
    <w:p w14:paraId="5C9D1AC0" w14:textId="77777777" w:rsidR="00AB22B3" w:rsidRPr="00AB22B3" w:rsidRDefault="00AB22B3" w:rsidP="00AB22B3">
      <w:pPr>
        <w:numPr>
          <w:ilvl w:val="0"/>
          <w:numId w:val="19"/>
        </w:numPr>
        <w:suppressAutoHyphens/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 w:rsidRPr="00AB22B3">
        <w:rPr>
          <w:rFonts w:ascii="Century Gothic" w:hAnsi="Century Gothic" w:cs="Calibri"/>
          <w:sz w:val="20"/>
          <w:szCs w:val="20"/>
        </w:rPr>
        <w:t>číslo účtu:</w:t>
      </w:r>
    </w:p>
    <w:p w14:paraId="12181171" w14:textId="77777777" w:rsidR="00AB22B3" w:rsidRPr="00AB22B3" w:rsidRDefault="00AB22B3" w:rsidP="00AB22B3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</w:p>
    <w:p w14:paraId="4061DFC9" w14:textId="77777777" w:rsidR="00AB22B3" w:rsidRDefault="00AB22B3" w:rsidP="00AB22B3">
      <w:pPr>
        <w:spacing w:after="0" w:line="100" w:lineRule="atLeast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AB22B3">
        <w:rPr>
          <w:rFonts w:ascii="Century Gothic" w:hAnsi="Century Gothic" w:cs="Calibri"/>
          <w:b/>
          <w:bCs/>
          <w:sz w:val="20"/>
          <w:szCs w:val="20"/>
        </w:rPr>
        <w:t>Čl. III</w:t>
      </w:r>
    </w:p>
    <w:p w14:paraId="417921FE" w14:textId="77777777" w:rsidR="00AB22B3" w:rsidRPr="00AB22B3" w:rsidRDefault="00AB22B3" w:rsidP="00AB22B3">
      <w:pPr>
        <w:spacing w:after="0" w:line="100" w:lineRule="atLeast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14:paraId="05D303A8" w14:textId="6269DEB2" w:rsidR="00AB22B3" w:rsidRDefault="00AB22B3" w:rsidP="003B0C5B">
      <w:pPr>
        <w:pStyle w:val="Odstavecseseznamem"/>
        <w:numPr>
          <w:ilvl w:val="0"/>
          <w:numId w:val="20"/>
        </w:numPr>
        <w:spacing w:after="0" w:line="100" w:lineRule="atLeast"/>
        <w:ind w:left="426"/>
        <w:jc w:val="both"/>
        <w:rPr>
          <w:rFonts w:ascii="Century Gothic" w:hAnsi="Century Gothic" w:cs="Calibri"/>
          <w:sz w:val="20"/>
          <w:szCs w:val="20"/>
        </w:rPr>
      </w:pPr>
      <w:r w:rsidRPr="0008659D">
        <w:rPr>
          <w:rFonts w:ascii="Century Gothic" w:hAnsi="Century Gothic" w:cs="Calibri"/>
          <w:sz w:val="20"/>
          <w:szCs w:val="20"/>
        </w:rPr>
        <w:t xml:space="preserve">V případě, že Smlouva ke své platnosti vyžadovala schválení dalšího orgánu (např. Rada obce), Partner bere na vědomí, že je povinen tento souhlas zajistit i pro tento Dodatek a doložit ho Provozovateli. Všechna ostatní ustanovení Smlouvy zůstávají v platnosti. </w:t>
      </w:r>
    </w:p>
    <w:p w14:paraId="04AF4ECF" w14:textId="148EB0FF" w:rsidR="00381645" w:rsidRPr="00E16E12" w:rsidRDefault="00FF1B24" w:rsidP="003B0C5B">
      <w:pPr>
        <w:pStyle w:val="Odstavecseseznamem"/>
        <w:numPr>
          <w:ilvl w:val="0"/>
          <w:numId w:val="20"/>
        </w:numPr>
        <w:spacing w:after="0" w:line="100" w:lineRule="atLeast"/>
        <w:ind w:left="42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Znění</w:t>
      </w:r>
      <w:r w:rsidR="00180BCF">
        <w:rPr>
          <w:rFonts w:ascii="Century Gothic" w:hAnsi="Century Gothic" w:cs="Calibri"/>
          <w:sz w:val="20"/>
          <w:szCs w:val="20"/>
        </w:rPr>
        <w:t xml:space="preserve"> Dodatku bylo </w:t>
      </w:r>
      <w:r>
        <w:rPr>
          <w:rFonts w:ascii="Century Gothic" w:hAnsi="Century Gothic" w:cs="Calibri"/>
          <w:sz w:val="20"/>
          <w:szCs w:val="20"/>
        </w:rPr>
        <w:t>schváleno</w:t>
      </w:r>
      <w:r w:rsidR="00180BCF">
        <w:rPr>
          <w:rFonts w:ascii="Century Gothic" w:hAnsi="Century Gothic" w:cs="Calibri"/>
          <w:sz w:val="20"/>
          <w:szCs w:val="20"/>
        </w:rPr>
        <w:t xml:space="preserve"> Radou Ústeckého kraje dne 09.07.2025 usnesením č. </w:t>
      </w:r>
      <w:r w:rsidR="003B0C5B">
        <w:rPr>
          <w:rFonts w:ascii="Century Gothic" w:hAnsi="Century Gothic" w:cs="Calibri"/>
          <w:sz w:val="20"/>
          <w:szCs w:val="20"/>
        </w:rPr>
        <w:t>186/18R/2025.</w:t>
      </w:r>
      <w:r w:rsidR="00180BCF">
        <w:rPr>
          <w:rFonts w:ascii="Century Gothic" w:hAnsi="Century Gothic" w:cs="Calibri"/>
          <w:sz w:val="20"/>
          <w:szCs w:val="20"/>
        </w:rPr>
        <w:t xml:space="preserve"> </w:t>
      </w:r>
    </w:p>
    <w:p w14:paraId="331409D6" w14:textId="77777777" w:rsidR="00457F22" w:rsidRDefault="00457F22" w:rsidP="00AB22B3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</w:p>
    <w:p w14:paraId="2E2CBD3D" w14:textId="262F86C0" w:rsidR="00AB22B3" w:rsidRPr="00AB22B3" w:rsidRDefault="00AB22B3" w:rsidP="00AE0EB5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 w:rsidRPr="00AB22B3">
        <w:rPr>
          <w:rFonts w:ascii="Century Gothic" w:hAnsi="Century Gothic" w:cs="Calibri"/>
          <w:sz w:val="20"/>
          <w:szCs w:val="20"/>
        </w:rPr>
        <w:t>Podpis Partnera:</w:t>
      </w:r>
      <w:r w:rsidR="00AE0EB5">
        <w:rPr>
          <w:rFonts w:ascii="Century Gothic" w:hAnsi="Century Gothic" w:cs="Calibri"/>
          <w:sz w:val="20"/>
          <w:szCs w:val="20"/>
        </w:rPr>
        <w:tab/>
      </w:r>
      <w:r w:rsidR="00AE0EB5">
        <w:rPr>
          <w:rFonts w:ascii="Century Gothic" w:hAnsi="Century Gothic" w:cs="Calibri"/>
          <w:sz w:val="20"/>
          <w:szCs w:val="20"/>
        </w:rPr>
        <w:tab/>
      </w:r>
      <w:r w:rsidR="00AE0EB5">
        <w:rPr>
          <w:rFonts w:ascii="Century Gothic" w:hAnsi="Century Gothic" w:cs="Calibri"/>
          <w:sz w:val="20"/>
          <w:szCs w:val="20"/>
        </w:rPr>
        <w:tab/>
      </w:r>
      <w:r w:rsidR="00AE0EB5">
        <w:rPr>
          <w:rFonts w:ascii="Century Gothic" w:hAnsi="Century Gothic" w:cs="Calibri"/>
          <w:sz w:val="20"/>
          <w:szCs w:val="20"/>
        </w:rPr>
        <w:tab/>
      </w:r>
      <w:r w:rsidR="00AE0EB5">
        <w:rPr>
          <w:rFonts w:ascii="Century Gothic" w:hAnsi="Century Gothic" w:cs="Calibri"/>
          <w:sz w:val="20"/>
          <w:szCs w:val="20"/>
        </w:rPr>
        <w:tab/>
      </w:r>
      <w:r w:rsidRPr="00AB22B3">
        <w:rPr>
          <w:rFonts w:ascii="Century Gothic" w:hAnsi="Century Gothic" w:cs="Calibri"/>
          <w:sz w:val="20"/>
          <w:szCs w:val="20"/>
        </w:rPr>
        <w:t>Podpis Provozovatele:</w:t>
      </w:r>
    </w:p>
    <w:p w14:paraId="05649BFD" w14:textId="77777777" w:rsidR="00AB22B3" w:rsidRPr="00AB22B3" w:rsidRDefault="00AB22B3" w:rsidP="00AB22B3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</w:p>
    <w:p w14:paraId="2F7F8F8A" w14:textId="40C3581E" w:rsidR="00F16570" w:rsidRDefault="00AB22B3" w:rsidP="00AE0EB5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 w:rsidRPr="00AB22B3">
        <w:rPr>
          <w:rFonts w:ascii="Century Gothic" w:hAnsi="Century Gothic" w:cs="Calibri"/>
          <w:sz w:val="20"/>
          <w:szCs w:val="20"/>
        </w:rPr>
        <w:t>V</w:t>
      </w:r>
      <w:r w:rsidR="00F16570">
        <w:rPr>
          <w:rFonts w:ascii="Century Gothic" w:hAnsi="Century Gothic" w:cs="Calibri"/>
          <w:sz w:val="20"/>
          <w:szCs w:val="20"/>
        </w:rPr>
        <w:t xml:space="preserve"> ………………….</w:t>
      </w:r>
      <w:r w:rsidRPr="00AB22B3">
        <w:rPr>
          <w:rFonts w:ascii="Century Gothic" w:hAnsi="Century Gothic" w:cs="Calibri"/>
          <w:sz w:val="20"/>
          <w:szCs w:val="20"/>
        </w:rPr>
        <w:t xml:space="preserve"> dne </w:t>
      </w:r>
      <w:r w:rsidR="00F16570">
        <w:rPr>
          <w:rFonts w:ascii="Century Gothic" w:hAnsi="Century Gothic" w:cs="Calibri"/>
          <w:sz w:val="20"/>
          <w:szCs w:val="20"/>
        </w:rPr>
        <w:t>…………………</w:t>
      </w:r>
      <w:r w:rsidR="00F16570">
        <w:rPr>
          <w:rFonts w:ascii="Century Gothic" w:hAnsi="Century Gothic" w:cs="Calibri"/>
          <w:sz w:val="20"/>
          <w:szCs w:val="20"/>
        </w:rPr>
        <w:tab/>
      </w:r>
      <w:r w:rsidR="00F16570">
        <w:rPr>
          <w:rFonts w:ascii="Century Gothic" w:hAnsi="Century Gothic" w:cs="Calibri"/>
          <w:sz w:val="20"/>
          <w:szCs w:val="20"/>
        </w:rPr>
        <w:tab/>
        <w:t>V</w:t>
      </w:r>
      <w:r w:rsidR="003B0C5B">
        <w:rPr>
          <w:rFonts w:ascii="Century Gothic" w:hAnsi="Century Gothic" w:cs="Calibri"/>
          <w:sz w:val="20"/>
          <w:szCs w:val="20"/>
        </w:rPr>
        <w:t xml:space="preserve"> Ústí nad Labem</w:t>
      </w:r>
      <w:r w:rsidR="00F16570">
        <w:rPr>
          <w:rFonts w:ascii="Century Gothic" w:hAnsi="Century Gothic" w:cs="Calibri"/>
          <w:sz w:val="20"/>
          <w:szCs w:val="20"/>
        </w:rPr>
        <w:t xml:space="preserve"> </w:t>
      </w:r>
      <w:r w:rsidRPr="00AB22B3">
        <w:rPr>
          <w:rFonts w:ascii="Century Gothic" w:hAnsi="Century Gothic" w:cs="Calibri"/>
          <w:sz w:val="20"/>
          <w:szCs w:val="20"/>
        </w:rPr>
        <w:t xml:space="preserve">dne </w:t>
      </w:r>
      <w:r w:rsidR="00F16570">
        <w:rPr>
          <w:rFonts w:ascii="Century Gothic" w:hAnsi="Century Gothic" w:cs="Calibri"/>
          <w:sz w:val="20"/>
          <w:szCs w:val="20"/>
        </w:rPr>
        <w:t>……………………...</w:t>
      </w:r>
    </w:p>
    <w:p w14:paraId="2E4CFD6B" w14:textId="77777777" w:rsidR="00F16570" w:rsidRDefault="00F16570" w:rsidP="00AE0EB5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</w:p>
    <w:p w14:paraId="0C4AC0A5" w14:textId="77777777" w:rsidR="00E16E12" w:rsidRDefault="00E16E12" w:rsidP="00AE0EB5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</w:p>
    <w:p w14:paraId="28248108" w14:textId="77777777" w:rsidR="00E16E12" w:rsidRDefault="00E16E12" w:rsidP="00AE0EB5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</w:p>
    <w:p w14:paraId="7FC0EFAE" w14:textId="714C31BC" w:rsidR="00AB22B3" w:rsidRPr="00AB22B3" w:rsidRDefault="00F16570" w:rsidP="00AE0EB5">
      <w:pPr>
        <w:spacing w:after="0" w:line="100" w:lineRule="atLeast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………………………………….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………………………………</w:t>
      </w:r>
      <w:r w:rsidR="00AB22B3" w:rsidRPr="00AB22B3">
        <w:rPr>
          <w:rFonts w:ascii="Century Gothic" w:hAnsi="Century Gothic" w:cs="Calibri"/>
          <w:sz w:val="20"/>
          <w:szCs w:val="20"/>
        </w:rPr>
        <w:t xml:space="preserve">   </w:t>
      </w:r>
    </w:p>
    <w:sectPr w:rsidR="00AB22B3" w:rsidRPr="00AB22B3" w:rsidSect="00E16E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8C6E9" w14:textId="77777777" w:rsidR="002A0D59" w:rsidRDefault="002A0D59" w:rsidP="00C25D36">
      <w:pPr>
        <w:spacing w:after="0" w:line="240" w:lineRule="auto"/>
      </w:pPr>
      <w:r>
        <w:separator/>
      </w:r>
    </w:p>
  </w:endnote>
  <w:endnote w:type="continuationSeparator" w:id="0">
    <w:p w14:paraId="3195D162" w14:textId="77777777" w:rsidR="002A0D59" w:rsidRDefault="002A0D59" w:rsidP="00C2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8DE2" w14:textId="77777777" w:rsidR="002A0D59" w:rsidRDefault="002A0D59" w:rsidP="00C25D36">
      <w:pPr>
        <w:spacing w:after="0" w:line="240" w:lineRule="auto"/>
      </w:pPr>
      <w:r>
        <w:separator/>
      </w:r>
    </w:p>
  </w:footnote>
  <w:footnote w:type="continuationSeparator" w:id="0">
    <w:p w14:paraId="628015E9" w14:textId="77777777" w:rsidR="002A0D59" w:rsidRDefault="002A0D59" w:rsidP="00C2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644"/>
    <w:multiLevelType w:val="hybridMultilevel"/>
    <w:tmpl w:val="7B3E8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353F"/>
    <w:multiLevelType w:val="singleLevel"/>
    <w:tmpl w:val="E34EEC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46342A3"/>
    <w:multiLevelType w:val="hybridMultilevel"/>
    <w:tmpl w:val="7322657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33276"/>
    <w:multiLevelType w:val="hybridMultilevel"/>
    <w:tmpl w:val="81C27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1626"/>
    <w:multiLevelType w:val="hybridMultilevel"/>
    <w:tmpl w:val="48C08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7157"/>
    <w:multiLevelType w:val="hybridMultilevel"/>
    <w:tmpl w:val="EAAC5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75B2"/>
    <w:multiLevelType w:val="hybridMultilevel"/>
    <w:tmpl w:val="CB10A8EE"/>
    <w:lvl w:ilvl="0" w:tplc="BFCED8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29E03760"/>
    <w:multiLevelType w:val="hybridMultilevel"/>
    <w:tmpl w:val="739A3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94D1A"/>
    <w:multiLevelType w:val="hybridMultilevel"/>
    <w:tmpl w:val="EAAC5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54F67"/>
    <w:multiLevelType w:val="singleLevel"/>
    <w:tmpl w:val="E34EEC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F2D0B8A"/>
    <w:multiLevelType w:val="multilevel"/>
    <w:tmpl w:val="B2D8A4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33545817"/>
    <w:multiLevelType w:val="hybridMultilevel"/>
    <w:tmpl w:val="89588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36FCD"/>
    <w:multiLevelType w:val="hybridMultilevel"/>
    <w:tmpl w:val="8DFECE3C"/>
    <w:lvl w:ilvl="0" w:tplc="D33655DC">
      <w:start w:val="1"/>
      <w:numFmt w:val="decimal"/>
      <w:lvlText w:val="%1."/>
      <w:lvlJc w:val="left"/>
      <w:pPr>
        <w:ind w:left="720" w:hanging="360"/>
      </w:pPr>
    </w:lvl>
    <w:lvl w:ilvl="1" w:tplc="6E5E8A88" w:tentative="1">
      <w:start w:val="1"/>
      <w:numFmt w:val="lowerLetter"/>
      <w:lvlText w:val="%2."/>
      <w:lvlJc w:val="left"/>
      <w:pPr>
        <w:ind w:left="1440" w:hanging="360"/>
      </w:pPr>
    </w:lvl>
    <w:lvl w:ilvl="2" w:tplc="0B3655A2" w:tentative="1">
      <w:start w:val="1"/>
      <w:numFmt w:val="lowerRoman"/>
      <w:lvlText w:val="%3."/>
      <w:lvlJc w:val="right"/>
      <w:pPr>
        <w:ind w:left="2160" w:hanging="180"/>
      </w:pPr>
    </w:lvl>
    <w:lvl w:ilvl="3" w:tplc="9D7E5FFE" w:tentative="1">
      <w:start w:val="1"/>
      <w:numFmt w:val="decimal"/>
      <w:lvlText w:val="%4."/>
      <w:lvlJc w:val="left"/>
      <w:pPr>
        <w:ind w:left="2880" w:hanging="360"/>
      </w:pPr>
    </w:lvl>
    <w:lvl w:ilvl="4" w:tplc="2CF400A0" w:tentative="1">
      <w:start w:val="1"/>
      <w:numFmt w:val="lowerLetter"/>
      <w:lvlText w:val="%5."/>
      <w:lvlJc w:val="left"/>
      <w:pPr>
        <w:ind w:left="3600" w:hanging="360"/>
      </w:pPr>
    </w:lvl>
    <w:lvl w:ilvl="5" w:tplc="34CA7E44" w:tentative="1">
      <w:start w:val="1"/>
      <w:numFmt w:val="lowerRoman"/>
      <w:lvlText w:val="%6."/>
      <w:lvlJc w:val="right"/>
      <w:pPr>
        <w:ind w:left="4320" w:hanging="180"/>
      </w:pPr>
    </w:lvl>
    <w:lvl w:ilvl="6" w:tplc="7E70F77E" w:tentative="1">
      <w:start w:val="1"/>
      <w:numFmt w:val="decimal"/>
      <w:lvlText w:val="%7."/>
      <w:lvlJc w:val="left"/>
      <w:pPr>
        <w:ind w:left="5040" w:hanging="360"/>
      </w:pPr>
    </w:lvl>
    <w:lvl w:ilvl="7" w:tplc="558E9F02" w:tentative="1">
      <w:start w:val="1"/>
      <w:numFmt w:val="lowerLetter"/>
      <w:lvlText w:val="%8."/>
      <w:lvlJc w:val="left"/>
      <w:pPr>
        <w:ind w:left="5760" w:hanging="360"/>
      </w:pPr>
    </w:lvl>
    <w:lvl w:ilvl="8" w:tplc="B47CA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D0F50"/>
    <w:multiLevelType w:val="multilevel"/>
    <w:tmpl w:val="1F7ACD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484F4DB6"/>
    <w:multiLevelType w:val="hybridMultilevel"/>
    <w:tmpl w:val="571C4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C188F"/>
    <w:multiLevelType w:val="hybridMultilevel"/>
    <w:tmpl w:val="E7309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103AE"/>
    <w:multiLevelType w:val="hybridMultilevel"/>
    <w:tmpl w:val="9998E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B470D"/>
    <w:multiLevelType w:val="hybridMultilevel"/>
    <w:tmpl w:val="9414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316C5"/>
    <w:multiLevelType w:val="hybridMultilevel"/>
    <w:tmpl w:val="2A649A1A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FE30759"/>
    <w:multiLevelType w:val="hybridMultilevel"/>
    <w:tmpl w:val="72905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4842">
    <w:abstractNumId w:val="1"/>
  </w:num>
  <w:num w:numId="2" w16cid:durableId="1767115868">
    <w:abstractNumId w:val="9"/>
  </w:num>
  <w:num w:numId="3" w16cid:durableId="524103845">
    <w:abstractNumId w:val="16"/>
  </w:num>
  <w:num w:numId="4" w16cid:durableId="659039934">
    <w:abstractNumId w:val="5"/>
  </w:num>
  <w:num w:numId="5" w16cid:durableId="359010259">
    <w:abstractNumId w:val="17"/>
  </w:num>
  <w:num w:numId="6" w16cid:durableId="1107964635">
    <w:abstractNumId w:val="3"/>
  </w:num>
  <w:num w:numId="7" w16cid:durableId="1548447877">
    <w:abstractNumId w:val="4"/>
  </w:num>
  <w:num w:numId="8" w16cid:durableId="670063149">
    <w:abstractNumId w:val="15"/>
  </w:num>
  <w:num w:numId="9" w16cid:durableId="1441219170">
    <w:abstractNumId w:val="6"/>
  </w:num>
  <w:num w:numId="10" w16cid:durableId="729159398">
    <w:abstractNumId w:val="19"/>
  </w:num>
  <w:num w:numId="11" w16cid:durableId="1650019687">
    <w:abstractNumId w:val="12"/>
  </w:num>
  <w:num w:numId="12" w16cid:durableId="810828304">
    <w:abstractNumId w:val="8"/>
  </w:num>
  <w:num w:numId="13" w16cid:durableId="1511411448">
    <w:abstractNumId w:val="0"/>
  </w:num>
  <w:num w:numId="14" w16cid:durableId="557979213">
    <w:abstractNumId w:val="7"/>
  </w:num>
  <w:num w:numId="15" w16cid:durableId="1664503751">
    <w:abstractNumId w:val="2"/>
  </w:num>
  <w:num w:numId="16" w16cid:durableId="1276522282">
    <w:abstractNumId w:val="18"/>
  </w:num>
  <w:num w:numId="17" w16cid:durableId="1059086416">
    <w:abstractNumId w:val="14"/>
  </w:num>
  <w:num w:numId="18" w16cid:durableId="568153534">
    <w:abstractNumId w:val="13"/>
  </w:num>
  <w:num w:numId="19" w16cid:durableId="1915894104">
    <w:abstractNumId w:val="10"/>
  </w:num>
  <w:num w:numId="20" w16cid:durableId="281494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10"/>
    <w:rsid w:val="00000B97"/>
    <w:rsid w:val="000053D0"/>
    <w:rsid w:val="00012EA1"/>
    <w:rsid w:val="0005454B"/>
    <w:rsid w:val="00060B97"/>
    <w:rsid w:val="000671A6"/>
    <w:rsid w:val="00077E89"/>
    <w:rsid w:val="00084E43"/>
    <w:rsid w:val="0008659D"/>
    <w:rsid w:val="0009211C"/>
    <w:rsid w:val="000975F6"/>
    <w:rsid w:val="000A026A"/>
    <w:rsid w:val="000D24BC"/>
    <w:rsid w:val="000E44C0"/>
    <w:rsid w:val="000F2EDC"/>
    <w:rsid w:val="001034CE"/>
    <w:rsid w:val="001154A4"/>
    <w:rsid w:val="00125B30"/>
    <w:rsid w:val="00133237"/>
    <w:rsid w:val="001361F6"/>
    <w:rsid w:val="00142153"/>
    <w:rsid w:val="001549B5"/>
    <w:rsid w:val="00156253"/>
    <w:rsid w:val="00177774"/>
    <w:rsid w:val="0018022A"/>
    <w:rsid w:val="0018053A"/>
    <w:rsid w:val="00180BCF"/>
    <w:rsid w:val="0019340F"/>
    <w:rsid w:val="00195DD4"/>
    <w:rsid w:val="001A499D"/>
    <w:rsid w:val="001A5C8C"/>
    <w:rsid w:val="001A6FA3"/>
    <w:rsid w:val="001B10AD"/>
    <w:rsid w:val="001C2816"/>
    <w:rsid w:val="001C32A7"/>
    <w:rsid w:val="001C7561"/>
    <w:rsid w:val="001D0572"/>
    <w:rsid w:val="001D338B"/>
    <w:rsid w:val="001D6371"/>
    <w:rsid w:val="001E1535"/>
    <w:rsid w:val="001E47DC"/>
    <w:rsid w:val="001E4F64"/>
    <w:rsid w:val="001E6C2D"/>
    <w:rsid w:val="00203003"/>
    <w:rsid w:val="002037B6"/>
    <w:rsid w:val="00211369"/>
    <w:rsid w:val="00216CD1"/>
    <w:rsid w:val="00245CD0"/>
    <w:rsid w:val="00247C44"/>
    <w:rsid w:val="002523E0"/>
    <w:rsid w:val="00252B46"/>
    <w:rsid w:val="0026509C"/>
    <w:rsid w:val="00267687"/>
    <w:rsid w:val="00267FA7"/>
    <w:rsid w:val="0028045F"/>
    <w:rsid w:val="00280ECB"/>
    <w:rsid w:val="002812FC"/>
    <w:rsid w:val="00290034"/>
    <w:rsid w:val="00293049"/>
    <w:rsid w:val="002952F6"/>
    <w:rsid w:val="002A0D59"/>
    <w:rsid w:val="002C176C"/>
    <w:rsid w:val="002C317F"/>
    <w:rsid w:val="002D6E54"/>
    <w:rsid w:val="002E04CD"/>
    <w:rsid w:val="002E51D4"/>
    <w:rsid w:val="002F3FF8"/>
    <w:rsid w:val="002F6B99"/>
    <w:rsid w:val="00300019"/>
    <w:rsid w:val="00300E29"/>
    <w:rsid w:val="00312FB2"/>
    <w:rsid w:val="00316EC7"/>
    <w:rsid w:val="00332732"/>
    <w:rsid w:val="00340542"/>
    <w:rsid w:val="00345A85"/>
    <w:rsid w:val="00346678"/>
    <w:rsid w:val="003474C9"/>
    <w:rsid w:val="0034768D"/>
    <w:rsid w:val="00360671"/>
    <w:rsid w:val="00381645"/>
    <w:rsid w:val="00384AED"/>
    <w:rsid w:val="003A3ECE"/>
    <w:rsid w:val="003A5349"/>
    <w:rsid w:val="003B0C5B"/>
    <w:rsid w:val="003C152B"/>
    <w:rsid w:val="003C6759"/>
    <w:rsid w:val="003D07A8"/>
    <w:rsid w:val="003E477B"/>
    <w:rsid w:val="003F0BD8"/>
    <w:rsid w:val="00405D37"/>
    <w:rsid w:val="00416C5D"/>
    <w:rsid w:val="004275A0"/>
    <w:rsid w:val="00437D44"/>
    <w:rsid w:val="00440337"/>
    <w:rsid w:val="00445BA3"/>
    <w:rsid w:val="00457F22"/>
    <w:rsid w:val="004630F6"/>
    <w:rsid w:val="0048470C"/>
    <w:rsid w:val="00491B10"/>
    <w:rsid w:val="00494EBF"/>
    <w:rsid w:val="00497840"/>
    <w:rsid w:val="004B1871"/>
    <w:rsid w:val="004B5E86"/>
    <w:rsid w:val="004B7CC4"/>
    <w:rsid w:val="004C0F2B"/>
    <w:rsid w:val="004C4804"/>
    <w:rsid w:val="004C76C6"/>
    <w:rsid w:val="004D5630"/>
    <w:rsid w:val="004E07C8"/>
    <w:rsid w:val="004E3D6B"/>
    <w:rsid w:val="004F2B35"/>
    <w:rsid w:val="00502203"/>
    <w:rsid w:val="0050309B"/>
    <w:rsid w:val="005144F3"/>
    <w:rsid w:val="005262B0"/>
    <w:rsid w:val="0053617A"/>
    <w:rsid w:val="005448EB"/>
    <w:rsid w:val="00550426"/>
    <w:rsid w:val="00552AA6"/>
    <w:rsid w:val="00567D3E"/>
    <w:rsid w:val="00577BB0"/>
    <w:rsid w:val="0059343A"/>
    <w:rsid w:val="0059346B"/>
    <w:rsid w:val="005A3496"/>
    <w:rsid w:val="005A6C41"/>
    <w:rsid w:val="005B77AE"/>
    <w:rsid w:val="005D59C3"/>
    <w:rsid w:val="005E09B9"/>
    <w:rsid w:val="005E1E6A"/>
    <w:rsid w:val="005E1FCC"/>
    <w:rsid w:val="005E2ABB"/>
    <w:rsid w:val="005E2DBB"/>
    <w:rsid w:val="005F4A70"/>
    <w:rsid w:val="005F54D9"/>
    <w:rsid w:val="005F655C"/>
    <w:rsid w:val="005F7D96"/>
    <w:rsid w:val="00611EF5"/>
    <w:rsid w:val="0061287E"/>
    <w:rsid w:val="00616F4E"/>
    <w:rsid w:val="0064276D"/>
    <w:rsid w:val="00642C26"/>
    <w:rsid w:val="006440A3"/>
    <w:rsid w:val="0065129F"/>
    <w:rsid w:val="00664988"/>
    <w:rsid w:val="00683198"/>
    <w:rsid w:val="006847E5"/>
    <w:rsid w:val="0068496C"/>
    <w:rsid w:val="00685CF0"/>
    <w:rsid w:val="00685E51"/>
    <w:rsid w:val="00686442"/>
    <w:rsid w:val="00696CC9"/>
    <w:rsid w:val="006A1166"/>
    <w:rsid w:val="006A5D2A"/>
    <w:rsid w:val="006B1C49"/>
    <w:rsid w:val="006B3E56"/>
    <w:rsid w:val="006B56E8"/>
    <w:rsid w:val="006B6E89"/>
    <w:rsid w:val="006B734E"/>
    <w:rsid w:val="006C1B10"/>
    <w:rsid w:val="006C7ED9"/>
    <w:rsid w:val="006D229C"/>
    <w:rsid w:val="006D4808"/>
    <w:rsid w:val="006D5ECF"/>
    <w:rsid w:val="006E152D"/>
    <w:rsid w:val="006E1B06"/>
    <w:rsid w:val="006E2B39"/>
    <w:rsid w:val="006E2F68"/>
    <w:rsid w:val="006F042A"/>
    <w:rsid w:val="006F543A"/>
    <w:rsid w:val="0070751E"/>
    <w:rsid w:val="0070765D"/>
    <w:rsid w:val="007211A7"/>
    <w:rsid w:val="0073064B"/>
    <w:rsid w:val="00733DC7"/>
    <w:rsid w:val="00743939"/>
    <w:rsid w:val="007509B6"/>
    <w:rsid w:val="007568E9"/>
    <w:rsid w:val="00761E48"/>
    <w:rsid w:val="00774BA3"/>
    <w:rsid w:val="00780A59"/>
    <w:rsid w:val="00781EBE"/>
    <w:rsid w:val="007861A0"/>
    <w:rsid w:val="00796BF9"/>
    <w:rsid w:val="007A0875"/>
    <w:rsid w:val="007A43AB"/>
    <w:rsid w:val="007A5154"/>
    <w:rsid w:val="007A5CC0"/>
    <w:rsid w:val="007B032C"/>
    <w:rsid w:val="007C0FAB"/>
    <w:rsid w:val="007C14EE"/>
    <w:rsid w:val="007C3BF8"/>
    <w:rsid w:val="007C4476"/>
    <w:rsid w:val="007E08E1"/>
    <w:rsid w:val="007F44FB"/>
    <w:rsid w:val="00803D54"/>
    <w:rsid w:val="00844AED"/>
    <w:rsid w:val="008526A2"/>
    <w:rsid w:val="00852A5F"/>
    <w:rsid w:val="0085330A"/>
    <w:rsid w:val="008566E7"/>
    <w:rsid w:val="00856D37"/>
    <w:rsid w:val="008578B1"/>
    <w:rsid w:val="00857D5D"/>
    <w:rsid w:val="0086693F"/>
    <w:rsid w:val="008807E1"/>
    <w:rsid w:val="00881B80"/>
    <w:rsid w:val="008846C7"/>
    <w:rsid w:val="00885039"/>
    <w:rsid w:val="0089166B"/>
    <w:rsid w:val="00897913"/>
    <w:rsid w:val="008A268C"/>
    <w:rsid w:val="008A3840"/>
    <w:rsid w:val="008B4878"/>
    <w:rsid w:val="008B6BC9"/>
    <w:rsid w:val="008C6E73"/>
    <w:rsid w:val="008D4053"/>
    <w:rsid w:val="008E3D41"/>
    <w:rsid w:val="009040EA"/>
    <w:rsid w:val="0090561B"/>
    <w:rsid w:val="00926B9C"/>
    <w:rsid w:val="00931B72"/>
    <w:rsid w:val="009362CE"/>
    <w:rsid w:val="009471CD"/>
    <w:rsid w:val="00950425"/>
    <w:rsid w:val="009622D5"/>
    <w:rsid w:val="00990449"/>
    <w:rsid w:val="009926B9"/>
    <w:rsid w:val="009A6192"/>
    <w:rsid w:val="009B7393"/>
    <w:rsid w:val="009C0538"/>
    <w:rsid w:val="009C49B9"/>
    <w:rsid w:val="009D6E3E"/>
    <w:rsid w:val="00A11F04"/>
    <w:rsid w:val="00A13E6A"/>
    <w:rsid w:val="00A16C7D"/>
    <w:rsid w:val="00A268F2"/>
    <w:rsid w:val="00A37FE3"/>
    <w:rsid w:val="00A4086E"/>
    <w:rsid w:val="00A531B6"/>
    <w:rsid w:val="00A80763"/>
    <w:rsid w:val="00A80DC9"/>
    <w:rsid w:val="00A83491"/>
    <w:rsid w:val="00A839DD"/>
    <w:rsid w:val="00A97DCF"/>
    <w:rsid w:val="00AA7CAA"/>
    <w:rsid w:val="00AB1A19"/>
    <w:rsid w:val="00AB22B3"/>
    <w:rsid w:val="00AB5A63"/>
    <w:rsid w:val="00AB76A2"/>
    <w:rsid w:val="00AC14CE"/>
    <w:rsid w:val="00AC3228"/>
    <w:rsid w:val="00AD1E86"/>
    <w:rsid w:val="00AE0EB5"/>
    <w:rsid w:val="00AE5955"/>
    <w:rsid w:val="00AF47B7"/>
    <w:rsid w:val="00B1551A"/>
    <w:rsid w:val="00B17ED9"/>
    <w:rsid w:val="00B24589"/>
    <w:rsid w:val="00B35B49"/>
    <w:rsid w:val="00B360E3"/>
    <w:rsid w:val="00B47F91"/>
    <w:rsid w:val="00B629B1"/>
    <w:rsid w:val="00B64B59"/>
    <w:rsid w:val="00B758F1"/>
    <w:rsid w:val="00B77BE3"/>
    <w:rsid w:val="00B80258"/>
    <w:rsid w:val="00B84890"/>
    <w:rsid w:val="00B86747"/>
    <w:rsid w:val="00B94D3A"/>
    <w:rsid w:val="00BA3A5F"/>
    <w:rsid w:val="00BA68CE"/>
    <w:rsid w:val="00BB51D9"/>
    <w:rsid w:val="00BC5AD4"/>
    <w:rsid w:val="00BD0B98"/>
    <w:rsid w:val="00BD48B0"/>
    <w:rsid w:val="00BE03CA"/>
    <w:rsid w:val="00BE1163"/>
    <w:rsid w:val="00BE3B92"/>
    <w:rsid w:val="00BE7590"/>
    <w:rsid w:val="00BF11DA"/>
    <w:rsid w:val="00C00038"/>
    <w:rsid w:val="00C007C3"/>
    <w:rsid w:val="00C05750"/>
    <w:rsid w:val="00C06A89"/>
    <w:rsid w:val="00C15E63"/>
    <w:rsid w:val="00C22A1A"/>
    <w:rsid w:val="00C25D36"/>
    <w:rsid w:val="00C2604C"/>
    <w:rsid w:val="00C463D2"/>
    <w:rsid w:val="00C46892"/>
    <w:rsid w:val="00C46F02"/>
    <w:rsid w:val="00C47CB0"/>
    <w:rsid w:val="00C7530C"/>
    <w:rsid w:val="00C77BA6"/>
    <w:rsid w:val="00C91547"/>
    <w:rsid w:val="00CB4E2B"/>
    <w:rsid w:val="00CB54D9"/>
    <w:rsid w:val="00CB599E"/>
    <w:rsid w:val="00CB76EE"/>
    <w:rsid w:val="00CC1173"/>
    <w:rsid w:val="00CC61A2"/>
    <w:rsid w:val="00CD59A6"/>
    <w:rsid w:val="00CE22C4"/>
    <w:rsid w:val="00CE28F5"/>
    <w:rsid w:val="00CF5561"/>
    <w:rsid w:val="00D05217"/>
    <w:rsid w:val="00D06122"/>
    <w:rsid w:val="00D23D84"/>
    <w:rsid w:val="00D26DEB"/>
    <w:rsid w:val="00D3115A"/>
    <w:rsid w:val="00D35C63"/>
    <w:rsid w:val="00D50BD4"/>
    <w:rsid w:val="00D52C6D"/>
    <w:rsid w:val="00D56E22"/>
    <w:rsid w:val="00D7012D"/>
    <w:rsid w:val="00D70CFF"/>
    <w:rsid w:val="00D72778"/>
    <w:rsid w:val="00D74F59"/>
    <w:rsid w:val="00DA3F39"/>
    <w:rsid w:val="00DA588C"/>
    <w:rsid w:val="00DB738C"/>
    <w:rsid w:val="00DC2CCA"/>
    <w:rsid w:val="00DC35B3"/>
    <w:rsid w:val="00DD5D05"/>
    <w:rsid w:val="00DD5E4F"/>
    <w:rsid w:val="00DF4F93"/>
    <w:rsid w:val="00DF7696"/>
    <w:rsid w:val="00E04037"/>
    <w:rsid w:val="00E06A2F"/>
    <w:rsid w:val="00E16E12"/>
    <w:rsid w:val="00E21512"/>
    <w:rsid w:val="00E406BD"/>
    <w:rsid w:val="00E4157C"/>
    <w:rsid w:val="00E43731"/>
    <w:rsid w:val="00E4556E"/>
    <w:rsid w:val="00E56B65"/>
    <w:rsid w:val="00E61242"/>
    <w:rsid w:val="00E612E8"/>
    <w:rsid w:val="00E6416B"/>
    <w:rsid w:val="00E72965"/>
    <w:rsid w:val="00E763A0"/>
    <w:rsid w:val="00E764BB"/>
    <w:rsid w:val="00E86040"/>
    <w:rsid w:val="00E86412"/>
    <w:rsid w:val="00E875AF"/>
    <w:rsid w:val="00EA12FD"/>
    <w:rsid w:val="00EA6E4E"/>
    <w:rsid w:val="00EB168B"/>
    <w:rsid w:val="00EB2C1A"/>
    <w:rsid w:val="00ED2E32"/>
    <w:rsid w:val="00ED5104"/>
    <w:rsid w:val="00ED549B"/>
    <w:rsid w:val="00ED6127"/>
    <w:rsid w:val="00EE6675"/>
    <w:rsid w:val="00F0195C"/>
    <w:rsid w:val="00F04B2B"/>
    <w:rsid w:val="00F16570"/>
    <w:rsid w:val="00F31698"/>
    <w:rsid w:val="00F330E6"/>
    <w:rsid w:val="00F410A4"/>
    <w:rsid w:val="00F43EC1"/>
    <w:rsid w:val="00F4560A"/>
    <w:rsid w:val="00F52C8B"/>
    <w:rsid w:val="00F60320"/>
    <w:rsid w:val="00F957B8"/>
    <w:rsid w:val="00FA1375"/>
    <w:rsid w:val="00FA3A81"/>
    <w:rsid w:val="00FA43C5"/>
    <w:rsid w:val="00FA6291"/>
    <w:rsid w:val="00FB1E2D"/>
    <w:rsid w:val="00FB4EAC"/>
    <w:rsid w:val="00FC77FE"/>
    <w:rsid w:val="00FD07BF"/>
    <w:rsid w:val="00FD2825"/>
    <w:rsid w:val="00FE3AB4"/>
    <w:rsid w:val="00FE7ED1"/>
    <w:rsid w:val="00FF1B24"/>
    <w:rsid w:val="00FF23CE"/>
    <w:rsid w:val="00FF3872"/>
    <w:rsid w:val="00FF5EC2"/>
    <w:rsid w:val="02DDB00B"/>
    <w:rsid w:val="04F7254E"/>
    <w:rsid w:val="05E2F6F9"/>
    <w:rsid w:val="07C50FBD"/>
    <w:rsid w:val="0816E720"/>
    <w:rsid w:val="0EFCC5DC"/>
    <w:rsid w:val="0F1CA299"/>
    <w:rsid w:val="11A10304"/>
    <w:rsid w:val="17E98716"/>
    <w:rsid w:val="1A537414"/>
    <w:rsid w:val="1C9C268B"/>
    <w:rsid w:val="1E429522"/>
    <w:rsid w:val="21FBBE5D"/>
    <w:rsid w:val="2689C958"/>
    <w:rsid w:val="276DD1E3"/>
    <w:rsid w:val="2A1DF769"/>
    <w:rsid w:val="2B749871"/>
    <w:rsid w:val="2E4802FC"/>
    <w:rsid w:val="2EF4793E"/>
    <w:rsid w:val="34424D4F"/>
    <w:rsid w:val="3510CA5B"/>
    <w:rsid w:val="366579A3"/>
    <w:rsid w:val="39E8F74B"/>
    <w:rsid w:val="3A4F2142"/>
    <w:rsid w:val="3E6D47C1"/>
    <w:rsid w:val="3FC15794"/>
    <w:rsid w:val="4373063C"/>
    <w:rsid w:val="44A6FE97"/>
    <w:rsid w:val="46E8FCEC"/>
    <w:rsid w:val="4A5F40C2"/>
    <w:rsid w:val="4C47577D"/>
    <w:rsid w:val="4C705C45"/>
    <w:rsid w:val="4E0CBC21"/>
    <w:rsid w:val="503E45B6"/>
    <w:rsid w:val="5225E913"/>
    <w:rsid w:val="526C9B21"/>
    <w:rsid w:val="52CFBACC"/>
    <w:rsid w:val="54623930"/>
    <w:rsid w:val="547FB5F0"/>
    <w:rsid w:val="55A89C4A"/>
    <w:rsid w:val="573504A4"/>
    <w:rsid w:val="5B105548"/>
    <w:rsid w:val="5DAFD3B5"/>
    <w:rsid w:val="5F178239"/>
    <w:rsid w:val="605CB6A1"/>
    <w:rsid w:val="61FADA94"/>
    <w:rsid w:val="63CF6923"/>
    <w:rsid w:val="64E542B4"/>
    <w:rsid w:val="65403EC3"/>
    <w:rsid w:val="655EB159"/>
    <w:rsid w:val="6D90A328"/>
    <w:rsid w:val="6F26E91E"/>
    <w:rsid w:val="7046B232"/>
    <w:rsid w:val="7131554B"/>
    <w:rsid w:val="74D07A1C"/>
    <w:rsid w:val="7639E73E"/>
    <w:rsid w:val="7C7836AB"/>
    <w:rsid w:val="7CE976F7"/>
    <w:rsid w:val="7EB2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FC5A9"/>
  <w15:docId w15:val="{2044E2CD-DCCA-4915-B1C5-618F328B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B10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1B10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styleId="Hypertextovodkaz">
    <w:name w:val="Hyperlink"/>
    <w:uiPriority w:val="99"/>
    <w:unhideWhenUsed/>
    <w:rsid w:val="00491B1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491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B10"/>
    <w:rPr>
      <w:rFonts w:ascii="Calibri" w:eastAsia="MS Mincho" w:hAnsi="Calibri" w:cs="Times New Roman"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B10"/>
    <w:rPr>
      <w:rFonts w:ascii="Segoe UI" w:eastAsia="MS Mincho" w:hAnsi="Segoe UI" w:cs="Segoe UI"/>
      <w:sz w:val="18"/>
      <w:szCs w:val="18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A5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A5F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2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D36"/>
    <w:rPr>
      <w:rFonts w:ascii="Calibri" w:eastAsia="MS Mincho" w:hAnsi="Calibri" w:cs="Times New Roman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C2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D36"/>
    <w:rPr>
      <w:rFonts w:ascii="Calibri" w:eastAsia="MS Mincho" w:hAnsi="Calibri" w:cs="Times New Roman"/>
      <w:lang w:eastAsia="ja-JP"/>
    </w:rPr>
  </w:style>
  <w:style w:type="paragraph" w:styleId="Revize">
    <w:name w:val="Revision"/>
    <w:hidden/>
    <w:uiPriority w:val="99"/>
    <w:semiHidden/>
    <w:rsid w:val="00CB54D9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Odstavecseseznamem">
    <w:name w:val="List Paragraph"/>
    <w:basedOn w:val="Normln"/>
    <w:uiPriority w:val="34"/>
    <w:qFormat/>
    <w:rsid w:val="00DD5D05"/>
    <w:pPr>
      <w:ind w:left="720"/>
      <w:contextualSpacing/>
    </w:pPr>
  </w:style>
  <w:style w:type="table" w:styleId="Mkatabulky">
    <w:name w:val="Table Grid"/>
    <w:basedOn w:val="Normlntabulka"/>
    <w:uiPriority w:val="39"/>
    <w:rsid w:val="00550426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940A-20EA-466D-B5AE-15DCA19E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</dc:creator>
  <cp:keywords/>
  <dc:description/>
  <cp:lastModifiedBy>Vrzáková Daniela</cp:lastModifiedBy>
  <cp:revision>2</cp:revision>
  <cp:lastPrinted>2025-06-03T13:08:00Z</cp:lastPrinted>
  <dcterms:created xsi:type="dcterms:W3CDTF">2025-07-16T07:14:00Z</dcterms:created>
  <dcterms:modified xsi:type="dcterms:W3CDTF">2025-07-16T07:14:00Z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2022-03-29T11:16:39Z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c69e228f-1227-428e-99b5-3577db1db126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2024-07-10T09:25:26Z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16738cc0-5b35-4fe2-bafb-202fb08267af</vt:lpwstr>
  </property>
  <property fmtid="{D5CDD505-2E9C-101B-9397-08002B2CF9AE}" pid="15" name="MSIP_Label_38939b85-7e40-4a1d-91e1-0e84c3b219d7_ContentBits">
    <vt:lpwstr>0</vt:lpwstr>
  </property>
</Properties>
</file>